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2020年洛阳市秋季校园引才计划线下活动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826"/>
        <w:gridCol w:w="1700"/>
        <w:gridCol w:w="1753"/>
        <w:gridCol w:w="1830"/>
        <w:gridCol w:w="1983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单位邮箱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参加招聘会场次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/>
              </w:rPr>
            </w:pPr>
            <w:r>
              <w:rPr>
                <w:rFonts w:hint="eastAsia"/>
                <w:lang w:eastAsia="zh-CN"/>
              </w:rPr>
              <w:t>请填写具体参加哪个时间的招聘会，例如：参加</w:t>
            </w:r>
            <w:r>
              <w:rPr>
                <w:rFonts w:hint="eastAsia"/>
                <w:lang w:val="en-US" w:eastAsia="zh-CN"/>
              </w:rPr>
              <w:t>9月23日等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是否需要校园宣讲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岗位职责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lang w:eastAsia="zh-CN"/>
              </w:rPr>
              <w:t>要求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薪资待遇（具体数额）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信息统计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招聘岗位数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专科生人数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本科生人数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硕士研究生人数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博士研究生人数</w:t>
            </w:r>
          </w:p>
        </w:tc>
        <w:tc>
          <w:tcPr>
            <w:tcW w:w="35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招聘总人数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55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个别时间不确定的，请先</w:t>
      </w:r>
      <w:r>
        <w:rPr>
          <w:rFonts w:hint="eastAsia"/>
          <w:sz w:val="24"/>
          <w:lang w:eastAsia="zh-CN"/>
        </w:rPr>
        <w:t>填</w:t>
      </w:r>
      <w:r>
        <w:rPr>
          <w:rFonts w:hint="default" w:ascii="Times New Roman" w:hAnsi="Times New Roman" w:cs="Times New Roman"/>
          <w:sz w:val="24"/>
          <w:lang w:eastAsia="zh-CN"/>
        </w:rPr>
        <w:t>写</w:t>
      </w:r>
      <w:r>
        <w:rPr>
          <w:rFonts w:hint="eastAsia" w:cs="Times New Roman"/>
          <w:sz w:val="24"/>
          <w:lang w:eastAsia="zh-CN"/>
        </w:rPr>
        <w:t>，</w:t>
      </w:r>
      <w:r>
        <w:rPr>
          <w:rFonts w:hint="eastAsia" w:cs="Times New Roman"/>
          <w:sz w:val="24"/>
          <w:lang w:val="en-US" w:eastAsia="zh-CN"/>
        </w:rPr>
        <w:t>后续及时通知，</w:t>
      </w:r>
      <w:r>
        <w:rPr>
          <w:rFonts w:hint="default" w:ascii="Times New Roman" w:hAnsi="Times New Roman" w:cs="Times New Roman"/>
          <w:sz w:val="24"/>
        </w:rPr>
        <w:t>发送至邮箱：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"mailto:lyyxrc@126.com"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Style w:val="4"/>
          <w:rFonts w:hint="eastAsia" w:eastAsia="宋体" w:cs="Times New Roman"/>
          <w:sz w:val="24"/>
          <w:lang w:val="en-US" w:eastAsia="zh-CN"/>
        </w:rPr>
        <w:t>L</w:t>
      </w:r>
      <w:r>
        <w:rPr>
          <w:rStyle w:val="4"/>
          <w:rFonts w:hint="default" w:ascii="Times New Roman" w:hAnsi="Times New Roman" w:cs="Times New Roman"/>
          <w:sz w:val="24"/>
        </w:rPr>
        <w:t>yyxrc@126.com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 xml:space="preserve">；  </w:t>
      </w:r>
      <w:r>
        <w:rPr>
          <w:rFonts w:hint="eastAsia" w:eastAsia="宋体" w:cs="Times New Roman"/>
          <w:sz w:val="24"/>
          <w:lang w:val="en-US" w:eastAsia="zh-CN"/>
        </w:rPr>
        <w:t>咨询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lang w:eastAsia="zh-CN"/>
        </w:rPr>
        <w:t>电话：</w:t>
      </w:r>
      <w:r>
        <w:rPr>
          <w:rFonts w:hint="default" w:ascii="Times New Roman" w:hAnsi="Times New Roman" w:cs="Times New Roman"/>
          <w:sz w:val="24"/>
        </w:rPr>
        <w:t xml:space="preserve"> 0379-6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99</w:t>
      </w:r>
      <w:r>
        <w:rPr>
          <w:rFonts w:hint="eastAsia" w:eastAsia="宋体" w:cs="Times New Roman"/>
          <w:sz w:val="24"/>
          <w:lang w:val="en-US" w:eastAsia="zh-CN"/>
        </w:rPr>
        <w:t>33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508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54F6"/>
    <w:rsid w:val="440154F6"/>
    <w:rsid w:val="4E9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2020-09-09T06:10:00Z</dcterms:created>
  <dc:creator>  炎枫</dc:creator>
  <cp:lastModifiedBy>  炎枫</cp:lastModifiedBy>
  <dcterms:modified xsi:type="dcterms:W3CDTF">2020-09-16T05:37:12Z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