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910" w:tblpY="292"/>
        <w:tblOverlap w:val="never"/>
        <w:tblW w:w="83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226"/>
        <w:gridCol w:w="1080"/>
        <w:gridCol w:w="1080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洛阳市专业森林消防队公开招聘队员报名表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（粘贴照片)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5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户口所在地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视力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左：       右：</w:t>
            </w:r>
          </w:p>
        </w:tc>
        <w:tc>
          <w:tcPr>
            <w:tcW w:w="17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体育特长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是否退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伍消防员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从事专职消防队员年限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驾驶证等级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实际驾龄</w:t>
            </w: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是否从事消防救援工作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从事消防救援工作年限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灭火救援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证书等级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退伍军人</w:t>
            </w: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毕业时间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6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通信地址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邮政编码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  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  庭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成  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 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 龄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和社会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  作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  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起止日期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学习或工作单位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本人声明：本人如提供资料及相关证明文件或证书被证明不属实、有误，或有意隐瞒，我将承担全部责任。招聘单位有权取消本人的应聘资格，如已签订劳动合同，单位有权随时解除本人的劳动合同。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本人签名：                    填表日期:     年     月     日</w:t>
            </w:r>
          </w:p>
        </w:tc>
      </w:tr>
    </w:tbl>
    <w:p>
      <w:pPr>
        <w:jc w:val="center"/>
        <w:rPr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A8"/>
    <w:rsid w:val="003E224E"/>
    <w:rsid w:val="004B4FA5"/>
    <w:rsid w:val="006E38CB"/>
    <w:rsid w:val="007600A8"/>
    <w:rsid w:val="00874869"/>
    <w:rsid w:val="008A5BFC"/>
    <w:rsid w:val="00A803EA"/>
    <w:rsid w:val="00AB4B30"/>
    <w:rsid w:val="00B25C47"/>
    <w:rsid w:val="00B541ED"/>
    <w:rsid w:val="00BE7CAD"/>
    <w:rsid w:val="00C8671F"/>
    <w:rsid w:val="00D25542"/>
    <w:rsid w:val="00E12155"/>
    <w:rsid w:val="00E46177"/>
    <w:rsid w:val="00F0750B"/>
    <w:rsid w:val="00F17B08"/>
    <w:rsid w:val="00FF1E8E"/>
    <w:rsid w:val="06B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2020-07-27T03:44:00Z</dcterms:created>
  <dc:creator>admin</dc:creator>
  <cp:lastModifiedBy>lylygax郭安鑫</cp:lastModifiedBy>
  <cp:lastPrinted>2020-07-31T02:55:57Z</cp:lastPrinted>
  <dcterms:modified xsi:type="dcterms:W3CDTF">2020-07-31T02:58:42Z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